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B5" w:rsidRPr="00B10BAE" w:rsidRDefault="00C667B5" w:rsidP="00C667B5">
      <w:pPr>
        <w:ind w:left="2832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  <w:lang w:val="uk-UA"/>
        </w:rPr>
      </w:pPr>
      <w:r w:rsidRPr="00B10BAE">
        <w:rPr>
          <w:rFonts w:ascii="Times New Roman" w:hAnsi="Times New Roman" w:cs="Times New Roman"/>
          <w:color w:val="0D0D0D" w:themeColor="text1" w:themeTint="F2"/>
          <w:sz w:val="24"/>
          <w:szCs w:val="28"/>
          <w:lang w:val="uk-UA"/>
        </w:rPr>
        <w:t>ЗАТВЕРДЖЕНО:</w:t>
      </w:r>
    </w:p>
    <w:p w:rsidR="00C667B5" w:rsidRPr="00B10BAE" w:rsidRDefault="00C667B5" w:rsidP="00C667B5">
      <w:pPr>
        <w:ind w:right="-1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  <w:lang w:val="uk-UA"/>
        </w:rPr>
      </w:pPr>
      <w:r w:rsidRPr="00B10BAE">
        <w:rPr>
          <w:rFonts w:ascii="Times New Roman" w:hAnsi="Times New Roman" w:cs="Times New Roman"/>
          <w:color w:val="0D0D0D" w:themeColor="text1" w:themeTint="F2"/>
          <w:sz w:val="24"/>
          <w:szCs w:val="28"/>
          <w:lang w:val="uk-UA"/>
        </w:rPr>
        <w:t>Директор НВК  __________/Захарченко В.І./</w:t>
      </w:r>
    </w:p>
    <w:p w:rsidR="00C667B5" w:rsidRPr="00B10BAE" w:rsidRDefault="00C667B5" w:rsidP="00C667B5">
      <w:pPr>
        <w:jc w:val="center"/>
        <w:rPr>
          <w:rFonts w:ascii="Book Antiqua" w:hAnsi="Book Antiqua"/>
          <w:bCs/>
          <w:color w:val="0D0D0D" w:themeColor="text1" w:themeTint="F2"/>
          <w:sz w:val="24"/>
          <w:szCs w:val="28"/>
          <w:lang w:val="uk-UA"/>
        </w:rPr>
      </w:pPr>
    </w:p>
    <w:p w:rsidR="00C667B5" w:rsidRPr="00B10BAE" w:rsidRDefault="00C667B5" w:rsidP="00C667B5">
      <w:pPr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 w:rsidRPr="00B10BAE">
        <w:rPr>
          <w:rFonts w:ascii="Book Antiqua" w:hAnsi="Book Antiqua"/>
          <w:b/>
          <w:bCs/>
          <w:sz w:val="28"/>
          <w:szCs w:val="28"/>
          <w:lang w:val="uk-UA"/>
        </w:rPr>
        <w:t xml:space="preserve">План </w:t>
      </w:r>
    </w:p>
    <w:p w:rsidR="00405B25" w:rsidRDefault="00C667B5" w:rsidP="00C667B5">
      <w:pPr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 w:rsidRPr="00B10BAE">
        <w:rPr>
          <w:rFonts w:ascii="Book Antiqua" w:hAnsi="Book Antiqua"/>
          <w:b/>
          <w:bCs/>
          <w:sz w:val="28"/>
          <w:szCs w:val="28"/>
          <w:lang w:val="uk-UA"/>
        </w:rPr>
        <w:t>е</w:t>
      </w:r>
      <w:r w:rsidR="00C3175A" w:rsidRPr="00B10BAE">
        <w:rPr>
          <w:rFonts w:ascii="Book Antiqua" w:hAnsi="Book Antiqua"/>
          <w:b/>
          <w:bCs/>
          <w:sz w:val="28"/>
          <w:szCs w:val="28"/>
          <w:lang w:val="uk-UA"/>
        </w:rPr>
        <w:t>кспериментальн</w:t>
      </w:r>
      <w:r w:rsidRPr="00B10BAE">
        <w:rPr>
          <w:rFonts w:ascii="Book Antiqua" w:hAnsi="Book Antiqua"/>
          <w:b/>
          <w:bCs/>
          <w:sz w:val="28"/>
          <w:szCs w:val="28"/>
          <w:lang w:val="uk-UA"/>
        </w:rPr>
        <w:t>ої</w:t>
      </w:r>
      <w:r w:rsidR="00C3175A" w:rsidRPr="00B10BAE">
        <w:rPr>
          <w:rFonts w:ascii="Book Antiqua" w:hAnsi="Book Antiqua"/>
          <w:b/>
          <w:bCs/>
          <w:sz w:val="28"/>
          <w:szCs w:val="28"/>
          <w:lang w:val="uk-UA"/>
        </w:rPr>
        <w:t xml:space="preserve"> діяльн</w:t>
      </w:r>
      <w:r w:rsidRPr="00B10BAE">
        <w:rPr>
          <w:rFonts w:ascii="Book Antiqua" w:hAnsi="Book Antiqua"/>
          <w:b/>
          <w:bCs/>
          <w:sz w:val="28"/>
          <w:szCs w:val="28"/>
          <w:lang w:val="uk-UA"/>
        </w:rPr>
        <w:t xml:space="preserve">ості </w:t>
      </w:r>
      <w:r w:rsidR="00C3175A" w:rsidRPr="00B10BAE">
        <w:rPr>
          <w:rFonts w:ascii="Book Antiqua" w:hAnsi="Book Antiqua"/>
          <w:b/>
          <w:bCs/>
          <w:sz w:val="28"/>
          <w:szCs w:val="28"/>
          <w:lang w:val="uk-UA"/>
        </w:rPr>
        <w:t xml:space="preserve">в проекті </w:t>
      </w:r>
    </w:p>
    <w:p w:rsidR="00405B25" w:rsidRDefault="00C3175A" w:rsidP="00C667B5">
      <w:pPr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 w:rsidRPr="00B10BAE">
        <w:rPr>
          <w:rFonts w:ascii="Book Antiqua" w:hAnsi="Book Antiqua"/>
          <w:b/>
          <w:bCs/>
          <w:sz w:val="28"/>
          <w:szCs w:val="28"/>
          <w:lang w:val="uk-UA"/>
        </w:rPr>
        <w:t>«</w:t>
      </w:r>
      <w:r w:rsidR="00405B25">
        <w:rPr>
          <w:rFonts w:ascii="Book Antiqua" w:hAnsi="Book Antiqua"/>
          <w:b/>
          <w:bCs/>
          <w:sz w:val="28"/>
          <w:szCs w:val="28"/>
          <w:lang w:val="uk-UA"/>
        </w:rPr>
        <w:t>Інтегрування змісту в</w:t>
      </w:r>
      <w:r w:rsidRPr="00B10BAE">
        <w:rPr>
          <w:rFonts w:ascii="Book Antiqua" w:hAnsi="Book Antiqua"/>
          <w:b/>
          <w:bCs/>
          <w:sz w:val="28"/>
          <w:szCs w:val="28"/>
          <w:lang w:val="uk-UA"/>
        </w:rPr>
        <w:t>ипереджаюч</w:t>
      </w:r>
      <w:r w:rsidR="00405B25">
        <w:rPr>
          <w:rFonts w:ascii="Book Antiqua" w:hAnsi="Book Antiqua"/>
          <w:b/>
          <w:bCs/>
          <w:sz w:val="28"/>
          <w:szCs w:val="28"/>
          <w:lang w:val="uk-UA"/>
        </w:rPr>
        <w:t>ої</w:t>
      </w:r>
      <w:r w:rsidRPr="00B10BAE">
        <w:rPr>
          <w:rFonts w:ascii="Book Antiqua" w:hAnsi="Book Antiqua"/>
          <w:b/>
          <w:bCs/>
          <w:sz w:val="28"/>
          <w:szCs w:val="28"/>
          <w:lang w:val="uk-UA"/>
        </w:rPr>
        <w:t xml:space="preserve"> освіт</w:t>
      </w:r>
      <w:r w:rsidR="00405B25">
        <w:rPr>
          <w:rFonts w:ascii="Book Antiqua" w:hAnsi="Book Antiqua"/>
          <w:b/>
          <w:bCs/>
          <w:sz w:val="28"/>
          <w:szCs w:val="28"/>
          <w:lang w:val="uk-UA"/>
        </w:rPr>
        <w:t>и</w:t>
      </w:r>
      <w:r w:rsidRPr="00B10BAE">
        <w:rPr>
          <w:rFonts w:ascii="Book Antiqua" w:hAnsi="Book Antiqua"/>
          <w:b/>
          <w:bCs/>
          <w:sz w:val="28"/>
          <w:szCs w:val="28"/>
          <w:lang w:val="uk-UA"/>
        </w:rPr>
        <w:t xml:space="preserve"> для сталого розвитку</w:t>
      </w:r>
    </w:p>
    <w:p w:rsidR="00B10BAE" w:rsidRDefault="00405B25" w:rsidP="00C667B5">
      <w:pPr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>
        <w:rPr>
          <w:rFonts w:ascii="Book Antiqua" w:hAnsi="Book Antiqua"/>
          <w:b/>
          <w:bCs/>
          <w:sz w:val="28"/>
          <w:szCs w:val="28"/>
          <w:lang w:val="uk-UA"/>
        </w:rPr>
        <w:t xml:space="preserve"> у навчально-виховний процес </w:t>
      </w:r>
      <w:r w:rsidR="00C3175A" w:rsidRPr="00B10BAE">
        <w:rPr>
          <w:rFonts w:ascii="Book Antiqua" w:hAnsi="Book Antiqua"/>
          <w:b/>
          <w:bCs/>
          <w:sz w:val="28"/>
          <w:szCs w:val="28"/>
          <w:lang w:val="uk-UA"/>
        </w:rPr>
        <w:t>»</w:t>
      </w:r>
      <w:r w:rsidR="00C667B5" w:rsidRPr="00B10BAE">
        <w:rPr>
          <w:rFonts w:ascii="Book Antiqua" w:hAnsi="Book Antiqua"/>
          <w:b/>
          <w:bCs/>
          <w:sz w:val="28"/>
          <w:szCs w:val="28"/>
          <w:lang w:val="uk-UA"/>
        </w:rPr>
        <w:t xml:space="preserve"> </w:t>
      </w:r>
    </w:p>
    <w:p w:rsidR="00C667B5" w:rsidRPr="00B10BAE" w:rsidRDefault="00405B25" w:rsidP="00C667B5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на </w:t>
      </w:r>
      <w:r w:rsidR="00C667B5" w:rsidRPr="00B10BA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І семестр 2016-2017 </w:t>
      </w:r>
      <w:proofErr w:type="spellStart"/>
      <w:r w:rsidR="00C667B5" w:rsidRPr="00B10BA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н.р</w:t>
      </w:r>
      <w:proofErr w:type="spellEnd"/>
      <w:r w:rsidR="00C667B5" w:rsidRPr="00B10BA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.</w:t>
      </w:r>
    </w:p>
    <w:p w:rsidR="00C3175A" w:rsidRPr="00213C83" w:rsidRDefault="00C3175A">
      <w:pPr>
        <w:rPr>
          <w:rFonts w:ascii="Book Antiqua" w:hAnsi="Book Antiqua"/>
          <w:bCs/>
          <w:sz w:val="28"/>
          <w:szCs w:val="28"/>
          <w:lang w:val="uk-UA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4395"/>
        <w:gridCol w:w="1559"/>
        <w:gridCol w:w="2127"/>
        <w:gridCol w:w="2126"/>
      </w:tblGrid>
      <w:tr w:rsidR="00213C83" w:rsidRPr="00B10BAE" w:rsidTr="00B10BAE">
        <w:trPr>
          <w:cantSplit/>
          <w:trHeight w:val="6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222E0">
            <w:pPr>
              <w:rPr>
                <w:rFonts w:ascii="Times New Roman" w:hAnsi="Times New Roman" w:cs="Times New Roman"/>
                <w:b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b/>
                <w:color w:val="0D0D0D" w:themeColor="text1" w:themeTint="F2"/>
                <w:szCs w:val="28"/>
                <w:lang w:val="uk-UA"/>
              </w:rPr>
              <w:t>№</w:t>
            </w:r>
          </w:p>
          <w:p w:rsidR="00213C83" w:rsidRPr="00B10BAE" w:rsidRDefault="00213C83" w:rsidP="00A222E0">
            <w:pPr>
              <w:rPr>
                <w:rFonts w:ascii="Times New Roman" w:hAnsi="Times New Roman" w:cs="Times New Roman"/>
                <w:b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b/>
                <w:color w:val="0D0D0D" w:themeColor="text1" w:themeTint="F2"/>
                <w:szCs w:val="28"/>
                <w:lang w:val="uk-UA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A222E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A222E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  <w:t>Термін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A222E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  <w:t>Відповідальний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213C8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</w:pPr>
            <w:proofErr w:type="spellStart"/>
            <w:r w:rsidRPr="00B10BAE"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  <w:t>Інформац</w:t>
            </w:r>
            <w:proofErr w:type="spellEnd"/>
            <w:r w:rsidRPr="00B10BAE"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  <w:t>.</w:t>
            </w:r>
          </w:p>
          <w:p w:rsidR="00213C83" w:rsidRPr="00B10BAE" w:rsidRDefault="00213C83" w:rsidP="00213C8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</w:pPr>
            <w:proofErr w:type="spellStart"/>
            <w:r w:rsidRPr="00B10BAE"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  <w:t>забезпечен</w:t>
            </w:r>
            <w:proofErr w:type="spellEnd"/>
            <w:r w:rsidRPr="00B10BAE"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8"/>
                <w:lang w:val="uk-UA"/>
              </w:rPr>
              <w:t>.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904DB6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Визначити умови, напрямки  та способи діяльності 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педколективу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в обласних освітніх проектах:</w:t>
            </w:r>
          </w:p>
          <w:p w:rsidR="00213C83" w:rsidRPr="00B10BAE" w:rsidRDefault="00213C83" w:rsidP="00904DB6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«Інтегрування змісту випереджаючої освіти для сталого розвитку у навчально-виховний процес»,  2015-2021 рр.;</w:t>
            </w:r>
          </w:p>
          <w:p w:rsidR="00213C83" w:rsidRPr="00B10BAE" w:rsidRDefault="00213C83" w:rsidP="00904DB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«Освітні стратегії соціалізації особистості громадянського суспільства» , 2015-2020 рр.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904DB6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Серпень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904DB6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Н.М., Дихтярьова Н.Ю.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904DB6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План по реалізації проектів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Прийняти участь в обласній методично-інструктивній нараді щодо організації науково-дослідної експериментальної роботи в обласному проекті «Інтегрування змісту випереджаючої освіти для сталого розвитку у навчально-виховний процес» на ІІ організаційно-моделюючому етапі в 2016-2017 рр.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За графіком ДОІППО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Скоригувати навчальний план школи з метою розширення  варіативної  частини за рахунок елективних курсів системи  освіти для сталого розвитку (Уроки для сталого розвитку, Маршрут безпеки,Школяр-програміст, Європейський вибір України тощо).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До 29.08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Адміністрація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Навчальний план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Налагодження консультативної  допомоги з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Солонянським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 РНМК та ДОІППО щодо напрямків  науково-дослідницької діяльності школи на ІІ (організаційно-моделюючому ) етапі проекту «Інтегрування змісту випереджаючої освіти для сталого розвитку у НВП».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Вересень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B10BAE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Адміністрація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Коригування складу   творчої групи  по проблемі випереджаючої освіти для сталого розвитку.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До 19.09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Наказ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Ознайомитися із структурою, метою, завданнями реалізації обласного науково-дослідницького проекту на  ІІ етапі  в 2016-2017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н.р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Коригування напрямків експериментальної роботи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97" w:hanging="170"/>
              <w:jc w:val="both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Cs w:val="28"/>
                <w:highlight w:val="yellow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Проаналізувати наукову літературу з проблеми, визначити основні шляхи інтегрування змісту випереджаючої освіти для сталого розвитку у навчально-виховний процес.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Провести опитування учасників навчально-виховного процесу з метою визначення напрямків соціальної взаємодії в умовах</w:t>
            </w:r>
            <w:r w:rsid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</w:t>
            </w: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громадсько активної школи в  2016-2017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н.р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До 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Н.М., Дихтярьова Н.Ю.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Соціальні проекти 2015-2016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н.р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</w:t>
            </w:r>
          </w:p>
        </w:tc>
      </w:tr>
      <w:tr w:rsidR="00213C83" w:rsidRPr="00B10BAE" w:rsidTr="00B10BAE">
        <w:trPr>
          <w:cantSplit/>
          <w:trHeight w:val="9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Скоординувати діяльність Учнівського Парламенту на реалізацію соціальних проектів, важливих для громади села.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Дихтярьова Н.Ю., Дегтярьова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План роботи органу учнівського самоврядування</w:t>
            </w:r>
          </w:p>
        </w:tc>
      </w:tr>
      <w:tr w:rsidR="00213C83" w:rsidRPr="00B10BAE" w:rsidTr="00B10BAE">
        <w:trPr>
          <w:cantSplit/>
          <w:trHeight w:val="111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Здійснити запис учнів у шкільні гуртки, товариства та клуби за інтересами.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Керівники гуртків, товариств, клубів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Списки членів гуртків, секцій, товариств, клубів</w:t>
            </w:r>
          </w:p>
        </w:tc>
      </w:tr>
      <w:tr w:rsidR="00213C83" w:rsidRPr="00B10BAE" w:rsidTr="00B10BAE">
        <w:trPr>
          <w:cantSplit/>
          <w:trHeight w:val="6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Призначення координаторів соціальних проектів на 2016-2017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н.р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До 25.09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Директор НВК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Наказ</w:t>
            </w:r>
          </w:p>
        </w:tc>
      </w:tr>
      <w:tr w:rsidR="00213C83" w:rsidRPr="00B10BAE" w:rsidTr="00B10BAE">
        <w:trPr>
          <w:cantSplit/>
          <w:trHeight w:val="7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Створити творчу групу керівників учнівських соціальних проектів.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До 29.09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Дихтярьова Н.Ю.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Наказ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Запровадити курси за вибором в інтересах сталого розвитку: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Уроки для сталого розвитку (ДНЗ, 2, 3, 4, 8 класи)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Етика (5, 6 класи)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Основи споживчих знань (5, 6, класи)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Збережи себе від ВІЛ (10 клас)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Рівний рівному (7, 8 класи)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Інформаційні технології (5,6, 7, 8 класи)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Європейський вибір України (10 клас)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Фінансова грамотність (11 клас)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Основи податкових знань (10 клас)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Кроки до порозуміння (10 клас)</w:t>
            </w:r>
          </w:p>
          <w:p w:rsidR="00213C83" w:rsidRPr="00B10BAE" w:rsidRDefault="00723CAE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Європейський вибі</w:t>
            </w:r>
            <w:r w:rsidR="00213C83"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р України (10 клас)</w:t>
            </w:r>
          </w:p>
          <w:p w:rsidR="00213C83" w:rsidRPr="00B10BAE" w:rsidRDefault="00213C83" w:rsidP="00C3175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Маршрут безпеки (11 клас).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Варіативна частина навчального плану 2-15-2016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н.р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u w:val="single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u w:val="single"/>
                <w:lang w:val="uk-UA"/>
              </w:rPr>
              <w:t xml:space="preserve"> День методичного консультування</w:t>
            </w: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</w:t>
            </w:r>
            <w:r w:rsid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</w:t>
            </w:r>
            <w:r w:rsidRPr="00B10BAE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  <w:lang w:val="uk-UA"/>
              </w:rPr>
              <w:t>Особливості впровадження наскрізного навчання з використанням змісту ОСР.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02.10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Прийняти участь в інструктивно-методичній нараді в ДОІППО щодо напрямків і завдань експериментальної роботи в 2016-2017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н.р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За графіком ДОІППО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Коригування плану науково-дослідницької роботи на 2016-2017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н.р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Здійснення моніторингових   досліджень НВП за напрямками. Призначення відповідальних за напрямки моніторингових досліджень.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Жовтень до 05 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Наказ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Ознайомитися зі складовими системи  інтегрування змісту випереджаючої освіти у навчально-виховний процес, розвитку соціальних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компетенцій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в інтересах сталого розвитку.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Творча група №2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(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кер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 Кацевич Н.М.)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Проект педагогічної моделі</w:t>
            </w:r>
          </w:p>
        </w:tc>
      </w:tr>
      <w:tr w:rsidR="00213C83" w:rsidRPr="00B10BAE" w:rsidTr="00B10BAE">
        <w:trPr>
          <w:cantSplit/>
          <w:trHeight w:val="104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u w:val="single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Розробка педагогічної моделі інтегрування змісту випереджаючої освіти  для сталого розвитку у навчально-виховний процес.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Творча група №2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(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кер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. Кацевич Н.М.)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Проект педагогічної моделі</w:t>
            </w:r>
          </w:p>
        </w:tc>
      </w:tr>
      <w:tr w:rsidR="00213C83" w:rsidRPr="00B10BAE" w:rsidTr="00B10BAE">
        <w:trPr>
          <w:cantSplit/>
          <w:trHeight w:val="97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11"/>
              <w:numPr>
                <w:ilvl w:val="0"/>
                <w:numId w:val="4"/>
              </w:numPr>
              <w:spacing w:line="240" w:lineRule="auto"/>
              <w:ind w:left="397" w:hanging="170"/>
              <w:jc w:val="both"/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pStyle w:val="11"/>
              <w:spacing w:line="240" w:lineRule="auto"/>
              <w:ind w:left="50" w:hanging="50"/>
              <w:jc w:val="both"/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  <w:t>Підготовка статті з моделювання освітнього процесу в школі сталого розвитку з практики роботи школи.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Підготовка до конференції з питань ВОСР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11"/>
              <w:numPr>
                <w:ilvl w:val="0"/>
                <w:numId w:val="4"/>
              </w:numPr>
              <w:spacing w:line="240" w:lineRule="auto"/>
              <w:ind w:left="397" w:hanging="170"/>
              <w:jc w:val="both"/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pStyle w:val="11"/>
              <w:spacing w:line="240" w:lineRule="auto"/>
              <w:ind w:left="50" w:hanging="50"/>
              <w:jc w:val="both"/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  <w:t>Прийняти участь в обласній конференції «Роль навчальних моніторингів у формуванні всебічно розвиненої особистості учасника навчально-виховного процесу»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26.10.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Соловей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Виставкові матеріали, стаття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11"/>
              <w:numPr>
                <w:ilvl w:val="0"/>
                <w:numId w:val="4"/>
              </w:numPr>
              <w:spacing w:line="240" w:lineRule="auto"/>
              <w:ind w:left="397" w:hanging="170"/>
              <w:jc w:val="both"/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  <w:t>Участь у Всеукраїнському проекті «</w:t>
            </w:r>
            <w:proofErr w:type="spellStart"/>
            <w:r w:rsidRPr="00B10BAE"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  <w:t>Ярмарка</w:t>
            </w:r>
            <w:proofErr w:type="spellEnd"/>
            <w:r w:rsidRPr="00B10BAE"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  <w:t xml:space="preserve"> партнерів» з метою обміну досвідом та ідеями щодо організації НВП та діяльності навчального закладу </w:t>
            </w:r>
            <w:proofErr w:type="spellStart"/>
            <w:r w:rsidRPr="00B10BAE"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  <w:t>вцілому</w:t>
            </w:r>
            <w:proofErr w:type="spellEnd"/>
            <w:r w:rsidRPr="00B10BAE">
              <w:rPr>
                <w:rFonts w:ascii="Times New Roman" w:hAnsi="Times New Roman"/>
                <w:color w:val="0D0D0D" w:themeColor="text1" w:themeTint="F2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Жовтень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Соловей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Реєстрація матеріалів з досвіду роботи школи на «Ярмарку партнерів»</w:t>
            </w:r>
          </w:p>
        </w:tc>
      </w:tr>
      <w:tr w:rsidR="00213C83" w:rsidRPr="00B10BAE" w:rsidTr="00B10BAE">
        <w:trPr>
          <w:cantSplit/>
          <w:trHeight w:val="11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Популяризація досвіду роботи школи в системі ВОСР через шкільний сайт.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Презентація результатів дослідження в напрямку ВОСР</w:t>
            </w:r>
          </w:p>
        </w:tc>
      </w:tr>
      <w:tr w:rsidR="00213C83" w:rsidRPr="00B10BAE" w:rsidTr="00B10BAE">
        <w:trPr>
          <w:cantSplit/>
          <w:trHeight w:val="94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Прийняти участь у Всеукраїнському проекті «Розвиток соціальної згуртованості суб’єктів освітнього простору»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Соловей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Заявка на участь у проекті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Підготовка  Параду  учнівських соціальних проектів сталого розвитку:</w:t>
            </w:r>
          </w:p>
          <w:p w:rsidR="00213C83" w:rsidRPr="00B10BAE" w:rsidRDefault="00213C83" w:rsidP="00C3175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«Збери макулатуру – збережи ліс»</w:t>
            </w:r>
          </w:p>
          <w:p w:rsidR="00213C83" w:rsidRPr="00B10BAE" w:rsidRDefault="00213C83" w:rsidP="00C3175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«Батарейки, здавайтесь!»</w:t>
            </w:r>
          </w:p>
          <w:p w:rsidR="00213C83" w:rsidRPr="00B10BAE" w:rsidRDefault="00213C83" w:rsidP="00C3175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«Лампочки»</w:t>
            </w:r>
          </w:p>
          <w:p w:rsidR="00213C83" w:rsidRPr="00B10BAE" w:rsidRDefault="00213C83" w:rsidP="00C3175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«Добро жменями»</w:t>
            </w:r>
          </w:p>
          <w:p w:rsidR="00213C83" w:rsidRPr="00B10BAE" w:rsidRDefault="00213C83" w:rsidP="00C3175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«Пластик».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Захарченко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Підготовка до Презентації школи на початок атестації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Створення творчої групи (вчителі та старшокласники – шкільний Прес-центр) з проблеми «</w:t>
            </w:r>
            <w:r w:rsidRPr="00B10BAE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  <w:lang w:val="uk-UA"/>
              </w:rPr>
              <w:t>Ефективні технології висвітлення експериментальної діяльності засобами шкільних медіа»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Соловей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План роботи шкільного медіа-центру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 Методичне забезпечення реалізації соціальних проектів, ініційованих Учнівським Парламентом (всього 10 проектів).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Керівники проектів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Презентація соціальних    проектів</w:t>
            </w:r>
          </w:p>
        </w:tc>
      </w:tr>
      <w:tr w:rsidR="00213C83" w:rsidRPr="00B10BAE" w:rsidTr="00B10BAE">
        <w:trPr>
          <w:cantSplit/>
          <w:trHeight w:val="10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Використання соціальних сервісів для організації самоосвітньої діяльності учасників НВП.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pStyle w:val="1"/>
              <w:rPr>
                <w:color w:val="0D0D0D" w:themeColor="text1" w:themeTint="F2"/>
                <w:sz w:val="22"/>
                <w:szCs w:val="28"/>
              </w:rPr>
            </w:pPr>
            <w:r w:rsidRPr="00B10BAE">
              <w:rPr>
                <w:color w:val="0D0D0D" w:themeColor="text1" w:themeTint="F2"/>
                <w:sz w:val="22"/>
                <w:szCs w:val="28"/>
              </w:rPr>
              <w:t>Листопад і протягом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Н.М., консультант Соловей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Використання технологій дистанційного навчання старшокласників в рамках регіонального медіа проекту «Електронна школа. Школа відкрита для всіх».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pStyle w:val="1"/>
              <w:rPr>
                <w:color w:val="0D0D0D" w:themeColor="text1" w:themeTint="F2"/>
                <w:sz w:val="22"/>
                <w:szCs w:val="28"/>
              </w:rPr>
            </w:pPr>
            <w:r w:rsidRPr="00B10BAE">
              <w:rPr>
                <w:color w:val="0D0D0D" w:themeColor="text1" w:themeTint="F2"/>
                <w:sz w:val="22"/>
                <w:szCs w:val="28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Соловей О.В., координатор мережевого освітнього округу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Матеріали на педраду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Аналіз використання інноваційних освітніх технологій в НВП в рамках районної науково-методичної проблеми «Впровадження ефективних освітніх стратегій соціалізації особистості через удосконалення багаторівневої мережевої взаємодії суб’єктів мережевого простору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Солонянщини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Наказ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Провести адміністративно-оглядову перевірку ефективності викладання курсів за вибором в інтересах ОСР: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Уроки для сталого розвитку;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Основи споживчих знань;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 Рівний рівному;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Соціальна етика;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 Фінансова грамотність;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Збережи себе від ВІЛ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Кроки до порозуміння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Європейський вибір України.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Мета: формування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про-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соціальної поведінки дітей різних вікових груп.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2 - 3-й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Адміністрація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Нарада при директорі</w:t>
            </w:r>
          </w:p>
        </w:tc>
      </w:tr>
      <w:tr w:rsidR="00213C83" w:rsidRPr="00B10BAE" w:rsidTr="00B10BAE">
        <w:trPr>
          <w:cantSplit/>
          <w:trHeight w:val="66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Відкриті заняття курсів за вибором в інтересах ОСР.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3-4 тижні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Вчителі, які викладають курси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Матеріали на педраду</w:t>
            </w:r>
          </w:p>
        </w:tc>
      </w:tr>
      <w:tr w:rsidR="00213C83" w:rsidRPr="00B10BAE" w:rsidTr="00B10BAE">
        <w:trPr>
          <w:cantSplit/>
          <w:trHeight w:val="84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Направити на тематичну курсову підготовку керівника шкільного клубу «Що? Де? Коли?» за програмою «Інтелект».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03-07.11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Гармаш А.Г.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Посвідчення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Організація роботи учнівських волонтерських груп на допомогу соціальним акціям, які проводить сільська рада та громадська організація «Світочі»:</w:t>
            </w:r>
          </w:p>
          <w:p w:rsidR="00213C83" w:rsidRPr="00B10BAE" w:rsidRDefault="00213C83" w:rsidP="00A64F7D">
            <w:pPr>
              <w:ind w:left="72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«Ветеран живе поруч»</w:t>
            </w:r>
          </w:p>
          <w:p w:rsidR="00213C83" w:rsidRPr="00B10BAE" w:rsidRDefault="00213C83" w:rsidP="00A64F7D">
            <w:pPr>
              <w:ind w:left="72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«Пам'ять про подвиг»</w:t>
            </w:r>
          </w:p>
          <w:p w:rsidR="00213C83" w:rsidRPr="00B10BAE" w:rsidRDefault="00213C83" w:rsidP="00A64F7D">
            <w:pPr>
              <w:ind w:left="72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«Люди з планети старість»</w:t>
            </w:r>
          </w:p>
          <w:p w:rsidR="00213C83" w:rsidRPr="00B10BAE" w:rsidRDefault="00213C83" w:rsidP="00A64F7D">
            <w:pPr>
              <w:ind w:left="72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- «Село – наш спільний дім».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Дихтярьова Н.Ю., 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класні керівники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Провести психолого-педагогічний семінар для класних керівників</w:t>
            </w:r>
            <w:r w:rsidRPr="00B10BAE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  <w:lang w:val="uk-UA"/>
              </w:rPr>
              <w:t xml:space="preserve"> «Стратегії попередження та врегулювання конфліктів у педагогічному спілкуванні як елемент формування етики толерантності в учнів».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25.11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Кислична А.С.,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шкільний психолог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План проведення та рекомендації семінару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Провести тиждень діагностичних досліджень сформованості компетентностей з освіти для старого розвитку в учнів та вчителів школи.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23-27.11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Кислична А.С.,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шкільний психолог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Порівняльна діагностика учасників НВП з ВОСР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Підготувати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статт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. З досвіду формування освітнього компоненту в інтересах сталого розвитку для збірника за результатами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конференці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з питань ВОСР.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До 10.11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Збірник статей за результатами конференції з ВОСР</w:t>
            </w: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Прийняти участь в роботі Всеукраїнської науково-практичної конференції «Філософські, теоретичні та практичні аспекти випереджаючої освіти для сталого розвитку».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17.11</w:t>
            </w:r>
          </w:p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ДОІППО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Веб-квест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по роботі над районною науково-методичною проблемою «Впровадження ефективних освітніх стратегій соціалізації особистості через удосконалення багаторівневої мережевої взаємодії суб’єктів освітнього простору </w:t>
            </w:r>
            <w:proofErr w:type="spellStart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Солонянщини</w:t>
            </w:r>
            <w:proofErr w:type="spellEnd"/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Кацевич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7364EB">
        <w:trPr>
          <w:cantSplit/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B10BAE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Підведення</w:t>
            </w:r>
            <w:r w:rsidR="00213C83"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 підсумків шкільної акції по збору макулатури в рамках проекту «Життя без сміття»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До 25.12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701486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Дегтярьова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Матеріали на сайт школи</w:t>
            </w:r>
          </w:p>
        </w:tc>
      </w:tr>
      <w:tr w:rsidR="00213C83" w:rsidRPr="00B10BAE" w:rsidTr="007364EB">
        <w:trPr>
          <w:cantSplit/>
          <w:trHeight w:val="8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Звіт-презентація роботи в учнівських соціальних проектах сталого розвитку.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18.12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Керівники учнівських соціальних проектів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405B25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B10BAE">
            <w:pPr>
              <w:ind w:left="72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Організація та проведення Різдвяних благодійних акцій «Діти – дітям»  та «Святий Миколай, воїна оберігай» (волонтерська допомога воїнам АТО).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Грудень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Дихтярьова Н.Ю., Дегтярьова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7364EB">
        <w:trPr>
          <w:cantSplit/>
          <w:trHeight w:val="8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364EB">
            <w:pPr>
              <w:ind w:left="72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Зустріч з волонт</w:t>
            </w:r>
            <w:r w:rsidR="007364EB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е</w:t>
            </w: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р</w:t>
            </w:r>
            <w:r w:rsidR="007364EB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а</w:t>
            </w: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ми та воїнами АТО. Відзначення Всесвітнього Дня волонтерів (05.12).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Захарченко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7C39E2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Здійснення комплексних  моніторингових досліджень НВП з </w:t>
            </w:r>
            <w:r w:rsidRPr="00B10BAE">
              <w:rPr>
                <w:rFonts w:ascii="Times New Roman" w:hAnsi="Times New Roman" w:cs="Times New Roman"/>
                <w:bCs/>
                <w:iCs/>
                <w:color w:val="0D0D0D" w:themeColor="text1" w:themeTint="F2"/>
                <w:szCs w:val="28"/>
                <w:lang w:val="uk-UA"/>
              </w:rPr>
              <w:t xml:space="preserve">використанням індикаторів сталого розвитку освітнього середовища та індикаторів освіти для сталого розвитку </w:t>
            </w: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 xml:space="preserve">за І семестр.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20-25.12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Творча група (керівник Кацевич Н.М.)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</w:tr>
      <w:tr w:rsidR="00213C83" w:rsidRPr="00B10BAE" w:rsidTr="00B10BAE">
        <w:trPr>
          <w:cantSplit/>
          <w:trHeight w:val="1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213C83">
            <w:pPr>
              <w:pStyle w:val="a4"/>
              <w:numPr>
                <w:ilvl w:val="0"/>
                <w:numId w:val="4"/>
              </w:numPr>
              <w:ind w:left="397" w:hanging="170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ind w:left="72"/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Науково-практичний семінар для вчителів «Формування компетентностей з освіти для ста</w:t>
            </w:r>
            <w:r w:rsidR="00FA7ACA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л</w:t>
            </w: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ого розвитку в учасників НВП» (за результатами діагностичних досліджень).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29.12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Творча група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3" w:rsidRPr="00B10BAE" w:rsidRDefault="00213C83" w:rsidP="00A64F7D">
            <w:pPr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</w:pPr>
            <w:r w:rsidRPr="00B10BAE">
              <w:rPr>
                <w:rFonts w:ascii="Times New Roman" w:hAnsi="Times New Roman" w:cs="Times New Roman"/>
                <w:color w:val="0D0D0D" w:themeColor="text1" w:themeTint="F2"/>
                <w:szCs w:val="28"/>
                <w:lang w:val="uk-UA"/>
              </w:rPr>
              <w:t>Діагностика учасників НВП</w:t>
            </w:r>
          </w:p>
        </w:tc>
      </w:tr>
    </w:tbl>
    <w:p w:rsidR="00C3175A" w:rsidRPr="00213C83" w:rsidRDefault="00C3175A" w:rsidP="007364EB">
      <w:pPr>
        <w:rPr>
          <w:sz w:val="28"/>
          <w:szCs w:val="28"/>
          <w:lang w:val="uk-UA"/>
        </w:rPr>
      </w:pPr>
    </w:p>
    <w:sectPr w:rsidR="00C3175A" w:rsidRPr="00213C83" w:rsidSect="00213C8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70E"/>
    <w:multiLevelType w:val="hybridMultilevel"/>
    <w:tmpl w:val="82B4AB78"/>
    <w:lvl w:ilvl="0" w:tplc="77F8DF8C">
      <w:start w:val="2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1ED87F0B"/>
    <w:multiLevelType w:val="hybridMultilevel"/>
    <w:tmpl w:val="33D6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5407B"/>
    <w:multiLevelType w:val="hybridMultilevel"/>
    <w:tmpl w:val="4DA2BFA4"/>
    <w:lvl w:ilvl="0" w:tplc="555069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800FC"/>
    <w:multiLevelType w:val="hybridMultilevel"/>
    <w:tmpl w:val="8D2AF44E"/>
    <w:lvl w:ilvl="0" w:tplc="77F8D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DEBC82">
      <w:start w:val="1"/>
      <w:numFmt w:val="bullet"/>
      <w:lvlText w:val=""/>
      <w:lvlJc w:val="left"/>
      <w:pPr>
        <w:tabs>
          <w:tab w:val="num" w:pos="1137"/>
        </w:tabs>
        <w:ind w:left="1137" w:hanging="57"/>
      </w:pPr>
      <w:rPr>
        <w:rFonts w:ascii="Symbol" w:hAnsi="Symbol" w:hint="default"/>
        <w:sz w:val="44"/>
        <w:szCs w:val="4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175A"/>
    <w:rsid w:val="00165FC9"/>
    <w:rsid w:val="00213C83"/>
    <w:rsid w:val="00270707"/>
    <w:rsid w:val="002B7FCD"/>
    <w:rsid w:val="003D5EBD"/>
    <w:rsid w:val="003D6474"/>
    <w:rsid w:val="00405B25"/>
    <w:rsid w:val="004F13DB"/>
    <w:rsid w:val="0060201B"/>
    <w:rsid w:val="00655A19"/>
    <w:rsid w:val="006C37A9"/>
    <w:rsid w:val="00701486"/>
    <w:rsid w:val="00723CAE"/>
    <w:rsid w:val="007364EB"/>
    <w:rsid w:val="007505A8"/>
    <w:rsid w:val="007C39E2"/>
    <w:rsid w:val="007F4D55"/>
    <w:rsid w:val="008212CB"/>
    <w:rsid w:val="00894FF0"/>
    <w:rsid w:val="00A67256"/>
    <w:rsid w:val="00A81AC4"/>
    <w:rsid w:val="00B10BAE"/>
    <w:rsid w:val="00C3175A"/>
    <w:rsid w:val="00C667B5"/>
    <w:rsid w:val="00E76CB4"/>
    <w:rsid w:val="00FA7ACA"/>
    <w:rsid w:val="00FE1EB7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9"/>
  </w:style>
  <w:style w:type="paragraph" w:styleId="1">
    <w:name w:val="heading 1"/>
    <w:basedOn w:val="a"/>
    <w:next w:val="a"/>
    <w:link w:val="10"/>
    <w:qFormat/>
    <w:rsid w:val="00C3175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5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65FC9"/>
  </w:style>
  <w:style w:type="paragraph" w:styleId="a4">
    <w:name w:val="List Paragraph"/>
    <w:basedOn w:val="a"/>
    <w:uiPriority w:val="34"/>
    <w:qFormat/>
    <w:rsid w:val="00165FC9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3175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3175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ОлександропільскийНВК</dc:creator>
  <cp:lastModifiedBy>ОлександропільскийНВК</cp:lastModifiedBy>
  <cp:revision>3</cp:revision>
  <dcterms:created xsi:type="dcterms:W3CDTF">2016-11-01T10:30:00Z</dcterms:created>
  <dcterms:modified xsi:type="dcterms:W3CDTF">2016-11-01T11:14:00Z</dcterms:modified>
</cp:coreProperties>
</file>